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39" w:rsidRPr="00F90FA7" w:rsidRDefault="00F90FA7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№ 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90FA7" w:rsidRDefault="0076131F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плановой проверки за соблюдением бюджетного законодательства Российской Федерации и иных правовых актов, регулирующих бюджетные правоотношения</w:t>
      </w:r>
    </w:p>
    <w:p w:rsidR="0076131F" w:rsidRDefault="0076131F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A7" w:rsidRDefault="009B3CFA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Дружный</w:t>
      </w:r>
      <w:r w:rsidR="00F9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9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90FA7" w:rsidRDefault="00F90FA7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FA7" w:rsidRDefault="00F90FA7" w:rsidP="00F90F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A9C" w:rsidRDefault="00F90FA7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269,2 БК РФ, распоряжением администрации  </w:t>
      </w:r>
      <w:proofErr w:type="spellStart"/>
      <w:r w:rsidR="00365A9C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>Дружненского</w:t>
      </w:r>
      <w:proofErr w:type="spellEnd"/>
      <w:r w:rsidR="00365A9C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сельского поселения </w:t>
      </w:r>
      <w:proofErr w:type="spellStart"/>
      <w:r w:rsidR="00365A9C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>Белореченского</w:t>
      </w:r>
      <w:proofErr w:type="spellEnd"/>
      <w:r w:rsidR="00365A9C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района от 06 ноября 2018 года № 69-р «</w:t>
      </w:r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плана контрольных мероприятий администрации </w:t>
      </w:r>
      <w:proofErr w:type="spellStart"/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>Дружненского</w:t>
      </w:r>
      <w:proofErr w:type="spellEnd"/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>Белореченского</w:t>
      </w:r>
      <w:proofErr w:type="spellEnd"/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по осуществлению внутреннего муниципального финансового контроля за соблюдением бюджетного законодательства Российской </w:t>
      </w:r>
      <w:proofErr w:type="spellStart"/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>Федерациии</w:t>
      </w:r>
      <w:proofErr w:type="spellEnd"/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иных нормативных правовых актов, регулирующих бюджетные правоотношения на </w:t>
      </w:r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="00365A9C" w:rsidRPr="004263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квартал 2018 года</w:t>
      </w:r>
      <w:r w:rsidR="00365A9C" w:rsidRPr="004263B1"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плановая проверка по внутреннему муниципальному финансовому контролю в сфере бюджетных правоотношений в отношении </w:t>
      </w:r>
      <w:r w:rsidR="00365A9C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65A9C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</w:t>
      </w:r>
      <w:r w:rsidR="00365A9C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65A9C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</w:t>
      </w:r>
    </w:p>
    <w:p w:rsidR="00F90FA7" w:rsidRPr="00365A9C" w:rsidRDefault="00F90FA7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проверки:</w:t>
      </w:r>
      <w:r w:rsidR="003005B1" w:rsidRPr="003005B1">
        <w:t xml:space="preserve"> </w:t>
      </w:r>
      <w:r w:rsidR="00365A9C" w:rsidRPr="00365A9C">
        <w:rPr>
          <w:rFonts w:ascii="Times New Roman" w:hAnsi="Times New Roman" w:cs="Times New Roman"/>
          <w:sz w:val="28"/>
          <w:szCs w:val="28"/>
        </w:rPr>
        <w:t>целево</w:t>
      </w:r>
      <w:r w:rsidR="00365A9C">
        <w:rPr>
          <w:rFonts w:ascii="Times New Roman" w:hAnsi="Times New Roman" w:cs="Times New Roman"/>
          <w:sz w:val="28"/>
          <w:szCs w:val="28"/>
        </w:rPr>
        <w:t>е</w:t>
      </w:r>
      <w:r w:rsidR="00365A9C" w:rsidRPr="00365A9C">
        <w:rPr>
          <w:rFonts w:ascii="Times New Roman" w:hAnsi="Times New Roman" w:cs="Times New Roman"/>
          <w:sz w:val="28"/>
          <w:szCs w:val="28"/>
        </w:rPr>
        <w:t xml:space="preserve"> и эффективно</w:t>
      </w:r>
      <w:r w:rsidR="00365A9C">
        <w:rPr>
          <w:rFonts w:ascii="Times New Roman" w:hAnsi="Times New Roman" w:cs="Times New Roman"/>
          <w:sz w:val="28"/>
          <w:szCs w:val="28"/>
        </w:rPr>
        <w:t>е</w:t>
      </w:r>
      <w:r w:rsidR="00365A9C" w:rsidRPr="00365A9C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365A9C">
        <w:rPr>
          <w:rFonts w:ascii="Times New Roman" w:hAnsi="Times New Roman" w:cs="Times New Roman"/>
          <w:sz w:val="28"/>
          <w:szCs w:val="28"/>
        </w:rPr>
        <w:t>е</w:t>
      </w:r>
      <w:r w:rsidR="00365A9C" w:rsidRPr="00365A9C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proofErr w:type="spellStart"/>
      <w:r w:rsidR="00365A9C" w:rsidRPr="00365A9C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365A9C" w:rsidRPr="00365A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65A9C" w:rsidRPr="00365A9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365A9C" w:rsidRPr="00365A9C">
        <w:rPr>
          <w:rFonts w:ascii="Times New Roman" w:hAnsi="Times New Roman" w:cs="Times New Roman"/>
          <w:sz w:val="28"/>
          <w:szCs w:val="28"/>
        </w:rPr>
        <w:t xml:space="preserve"> района, выделенных в 2018 году на оплату услуг по сопровождению Электронного периодического справочника «Система ГАРАНТ» муниципальным бюджетным учреждением «Библиотека </w:t>
      </w:r>
      <w:proofErr w:type="spellStart"/>
      <w:r w:rsidR="00365A9C" w:rsidRPr="00365A9C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365A9C" w:rsidRPr="00365A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65A9C" w:rsidRPr="00365A9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365A9C" w:rsidRPr="00365A9C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F90FA7" w:rsidRDefault="007709A0" w:rsidP="001B32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проверки: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A9C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365A9C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</w:t>
      </w:r>
      <w:r w:rsidR="00365A9C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65A9C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365A9C" w:rsidRPr="00D155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B32A7" w:rsidRPr="001B3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="00365A9C" w:rsidRPr="00365A9C">
        <w:rPr>
          <w:rFonts w:ascii="Times New Roman" w:hAnsi="Times New Roman" w:cs="Times New Roman"/>
          <w:sz w:val="28"/>
          <w:szCs w:val="28"/>
        </w:rPr>
        <w:t>2303025833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период: 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 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09A0" w:rsidRDefault="007709A0" w:rsidP="00F92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проверки:</w:t>
      </w:r>
      <w:r w:rsidR="00F92D6C" w:rsidRPr="00F92D6C">
        <w:t xml:space="preserve"> </w:t>
      </w:r>
      <w:r w:rsidR="007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</w:t>
      </w:r>
      <w:r w:rsid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D6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2D6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709A0" w:rsidRDefault="007709A0" w:rsidP="00761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осуществлялась путем рассмотрения и анализа следующих документов: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смета расходов на 201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утвержденные лимиты бюджетных обязательств на 201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утвержденный план закупок и план-график на 201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муниципальных контрактах;</w:t>
      </w:r>
    </w:p>
    <w:p w:rsidR="007709A0" w:rsidRDefault="0076131F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09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подтверждающая исполнение муниципальных контрактов.</w:t>
      </w:r>
    </w:p>
    <w:p w:rsidR="007709A0" w:rsidRDefault="007709A0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A9C" w:rsidRDefault="007709A0" w:rsidP="00365A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установлено следующее. 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365A9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365A9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19.12.2017 г. № 162 «О бюджете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="00365A9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="00365A9C" w:rsidRPr="00F92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 год» предусмотрены денежные средства, выделенные из местного бюджета по коду бюджетной классификации 992 0801 593000590 600 в сумме  </w:t>
      </w:r>
      <w:r w:rsidR="00365A9C" w:rsidRP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A9C" w:rsidRP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5A9C" w:rsidRP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945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E6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 них на услуги по </w:t>
      </w:r>
      <w:r w:rsidR="00DE6D9C" w:rsidRP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сопровождению Электронного периодического справочника «Система ГАРАНТ»</w:t>
      </w:r>
      <w:r w:rsidR="00DE6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C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76 493,82 </w:t>
      </w:r>
      <w:r w:rsidR="00DE6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коп. на </w:t>
      </w:r>
      <w:r w:rsidR="00CC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полугодие </w:t>
      </w:r>
      <w:r w:rsidR="00DE6D9C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</w:t>
      </w:r>
      <w:r w:rsidR="00365A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D9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A484C" w:rsidRDefault="00365A9C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 закупок и плане-графике</w:t>
      </w:r>
      <w:r w:rsidR="001A484C" w:rsidRP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включая последние изменения в них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предусмотрены денежные средства </w:t>
      </w:r>
      <w:r w:rsidR="004537B3" w:rsidRP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сопровождению Электронного периодического справочника «Система ГАРАНТ»</w:t>
      </w:r>
      <w:r w:rsidR="0045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C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76 493,82 </w:t>
      </w:r>
      <w:r w:rsidR="00DE6D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0B2A" w:rsidRDefault="001A484C" w:rsidP="00355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E40C4C" w:rsidRP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исполнении данных мероприятий был заключен договор </w:t>
      </w:r>
      <w:r w:rsidR="00651CE2" w:rsidRP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</w:t>
      </w:r>
      <w:r w:rsidR="00651CE2" w:rsidRPr="00651CE2">
        <w:t xml:space="preserve"> </w:t>
      </w:r>
      <w:r w:rsidR="00651CE2" w:rsidRP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сопровождению Электронного периодического справочника «Система ГАРАНТ» </w:t>
      </w:r>
      <w:r w:rsidR="00E40C4C" w:rsidRP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1886/18 от 09.01.2018г.</w:t>
      </w:r>
      <w:r w:rsid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(срок действия с 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.01.201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30.06.201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8 г.)</w:t>
      </w:r>
      <w:r w:rsidR="00651C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1C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51CE2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данным вышеуказанн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51CE2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B2A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51CE2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ежемесячный платеж </w:t>
      </w:r>
      <w:r w:rsid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оказанные услуги составляет 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12 748,97</w:t>
      </w:r>
      <w:r w:rsid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</w:t>
      </w:r>
      <w:r w:rsidR="00340B2A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</w:t>
      </w:r>
      <w:bookmarkStart w:id="0" w:name="_GoBack"/>
      <w:bookmarkEnd w:id="0"/>
      <w:r w:rsidR="00340B2A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рмация</w:t>
      </w:r>
      <w:r w:rsid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340B2A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0B2A" w:rsidRP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контрактов</w:t>
      </w:r>
      <w:r w:rsid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подтверждается 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</w:t>
      </w:r>
      <w:r w:rsid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 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89 от 09.01.2018, № 1832 от 05.02.2018, № 3301 от 03.03.2018, № 4289 от 02.04.2018, № 4756 от 03.05.2018, № 5895 от 04.06.2018</w:t>
      </w:r>
      <w:r w:rsidR="00340B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04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платежными поручениями. </w:t>
      </w:r>
      <w:r w:rsidR="0035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стоимость оплаченных услуг за 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="0035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76 493,82</w:t>
      </w:r>
      <w:r w:rsidR="0035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 </w:t>
      </w:r>
    </w:p>
    <w:p w:rsidR="00F92D6C" w:rsidRPr="0035574B" w:rsidRDefault="00E40C4C" w:rsidP="00770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Выделенные средства из бюджета </w:t>
      </w:r>
      <w:proofErr w:type="spellStart"/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35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2354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 w:rsidRPr="00355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были эффективно использованы по целевому назначению. В ходе проверки нарушений не выявлено. </w:t>
      </w:r>
    </w:p>
    <w:p w:rsidR="00E40C4C" w:rsidRPr="0035574B" w:rsidRDefault="00E40C4C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7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Настоящий акт составлен в двух экземплярах.</w:t>
      </w:r>
    </w:p>
    <w:p w:rsidR="00E40C4C" w:rsidRDefault="00566ACF" w:rsidP="00566ACF">
      <w:pPr>
        <w:tabs>
          <w:tab w:val="left" w:pos="7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40C4C" w:rsidRDefault="00E40C4C" w:rsidP="00E4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P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__________     Ю.А.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Бабивская</w:t>
      </w:r>
      <w:proofErr w:type="spellEnd"/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 акта получил: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МБУ «Библиотека 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3A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___________        К.В.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Хочикян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актом ознакомлены: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D5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235475" w:rsidRDefault="00235475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____________   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Базак</w:t>
      </w:r>
      <w:proofErr w:type="spellEnd"/>
    </w:p>
    <w:p w:rsidR="00235475" w:rsidRPr="00F90FA7" w:rsidRDefault="00235475" w:rsidP="00235475">
      <w:pPr>
        <w:spacing w:after="0" w:line="240" w:lineRule="auto"/>
        <w:rPr>
          <w:sz w:val="28"/>
          <w:szCs w:val="28"/>
        </w:rPr>
      </w:pPr>
    </w:p>
    <w:p w:rsidR="00F90FA7" w:rsidRPr="0035574B" w:rsidRDefault="00F90FA7" w:rsidP="00235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90FA7" w:rsidRPr="0035574B" w:rsidSect="0035574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0077"/>
    <w:rsid w:val="00116039"/>
    <w:rsid w:val="001A484C"/>
    <w:rsid w:val="001B32A7"/>
    <w:rsid w:val="00235475"/>
    <w:rsid w:val="0029590A"/>
    <w:rsid w:val="003005B1"/>
    <w:rsid w:val="00340B2A"/>
    <w:rsid w:val="0035574B"/>
    <w:rsid w:val="00365A9C"/>
    <w:rsid w:val="004537B3"/>
    <w:rsid w:val="0050434D"/>
    <w:rsid w:val="00566ACF"/>
    <w:rsid w:val="00651CE2"/>
    <w:rsid w:val="0076131F"/>
    <w:rsid w:val="007709A0"/>
    <w:rsid w:val="009B3CFA"/>
    <w:rsid w:val="00BD1E31"/>
    <w:rsid w:val="00BD5186"/>
    <w:rsid w:val="00C10077"/>
    <w:rsid w:val="00C5049C"/>
    <w:rsid w:val="00CB5A02"/>
    <w:rsid w:val="00CC3F2D"/>
    <w:rsid w:val="00D44F80"/>
    <w:rsid w:val="00D50465"/>
    <w:rsid w:val="00DE6D9C"/>
    <w:rsid w:val="00E40C4C"/>
    <w:rsid w:val="00F37DCC"/>
    <w:rsid w:val="00F90FA7"/>
    <w:rsid w:val="00F92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Бородинского сельского поселения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Волошина Вера Лукьяновна</dc:creator>
  <cp:keywords/>
  <dc:description/>
  <cp:lastModifiedBy>User</cp:lastModifiedBy>
  <cp:revision>14</cp:revision>
  <cp:lastPrinted>2019-04-01T11:17:00Z</cp:lastPrinted>
  <dcterms:created xsi:type="dcterms:W3CDTF">2018-02-13T10:31:00Z</dcterms:created>
  <dcterms:modified xsi:type="dcterms:W3CDTF">2019-04-01T11:18:00Z</dcterms:modified>
</cp:coreProperties>
</file>